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6CE" w:rsidRDefault="007566CE" w:rsidP="005C3B56">
      <w:pPr>
        <w:pStyle w:val="1"/>
        <w:rPr>
          <w:sz w:val="20"/>
        </w:rPr>
      </w:pPr>
    </w:p>
    <w:p w:rsidR="005C3B56" w:rsidRPr="00BD06C5" w:rsidRDefault="005C3B56" w:rsidP="005C3B56">
      <w:pPr>
        <w:pStyle w:val="1"/>
        <w:rPr>
          <w:sz w:val="20"/>
        </w:rPr>
      </w:pPr>
      <w:r w:rsidRPr="00BD06C5">
        <w:rPr>
          <w:sz w:val="20"/>
        </w:rPr>
        <w:t>СООБЩЕНИЕ</w:t>
      </w:r>
    </w:p>
    <w:p w:rsidR="005C3B56" w:rsidRPr="00BD06C5" w:rsidRDefault="005C3B56" w:rsidP="005C3B56">
      <w:pPr>
        <w:jc w:val="center"/>
        <w:rPr>
          <w:b/>
        </w:rPr>
      </w:pPr>
      <w:r w:rsidRPr="00BD06C5">
        <w:rPr>
          <w:b/>
        </w:rPr>
        <w:t xml:space="preserve">о проведении годового общего собрания акционеров </w:t>
      </w:r>
    </w:p>
    <w:p w:rsidR="005C3B56" w:rsidRDefault="00791CB3" w:rsidP="005C3B56">
      <w:pPr>
        <w:jc w:val="center"/>
        <w:rPr>
          <w:b/>
        </w:rPr>
      </w:pPr>
      <w:r>
        <w:rPr>
          <w:b/>
        </w:rPr>
        <w:t>А</w:t>
      </w:r>
      <w:r w:rsidR="005C3B56" w:rsidRPr="00BD06C5">
        <w:rPr>
          <w:b/>
        </w:rPr>
        <w:t>кционерного общества «</w:t>
      </w:r>
      <w:proofErr w:type="spellStart"/>
      <w:r w:rsidR="007C2D64">
        <w:rPr>
          <w:b/>
        </w:rPr>
        <w:t>Стремиловское</w:t>
      </w:r>
      <w:proofErr w:type="spellEnd"/>
      <w:r w:rsidR="005C3B56" w:rsidRPr="00BD06C5">
        <w:rPr>
          <w:b/>
        </w:rPr>
        <w:t>»</w:t>
      </w:r>
    </w:p>
    <w:p w:rsidR="00322222" w:rsidRDefault="00322222" w:rsidP="005C3B56">
      <w:pPr>
        <w:jc w:val="center"/>
        <w:rPr>
          <w:i/>
          <w:snapToGrid w:val="0"/>
        </w:rPr>
      </w:pPr>
      <w:r>
        <w:rPr>
          <w:i/>
          <w:snapToGrid w:val="0"/>
        </w:rPr>
        <w:t>место нахождения</w:t>
      </w:r>
      <w:r w:rsidR="00293EEF" w:rsidRPr="001A4A50">
        <w:rPr>
          <w:i/>
          <w:snapToGrid w:val="0"/>
        </w:rPr>
        <w:t xml:space="preserve"> </w:t>
      </w:r>
      <w:r w:rsidR="007C2D64">
        <w:rPr>
          <w:i/>
          <w:snapToGrid w:val="0"/>
        </w:rPr>
        <w:t>АО «</w:t>
      </w:r>
      <w:proofErr w:type="spellStart"/>
      <w:r w:rsidR="007C2D64">
        <w:rPr>
          <w:i/>
          <w:snapToGrid w:val="0"/>
        </w:rPr>
        <w:t>Стремиловское</w:t>
      </w:r>
      <w:proofErr w:type="spellEnd"/>
      <w:r w:rsidR="007C2D64">
        <w:rPr>
          <w:i/>
          <w:snapToGrid w:val="0"/>
        </w:rPr>
        <w:t>»</w:t>
      </w:r>
      <w:r>
        <w:rPr>
          <w:i/>
          <w:snapToGrid w:val="0"/>
        </w:rPr>
        <w:t xml:space="preserve">: </w:t>
      </w:r>
      <w:r w:rsidRPr="00322222">
        <w:rPr>
          <w:i/>
          <w:snapToGrid w:val="0"/>
        </w:rPr>
        <w:t xml:space="preserve">Россия, Московская область, Чеховский р-н, село Стремилово, </w:t>
      </w:r>
    </w:p>
    <w:p w:rsidR="00293EEF" w:rsidRDefault="00322222" w:rsidP="005C3B56">
      <w:pPr>
        <w:jc w:val="center"/>
        <w:rPr>
          <w:i/>
          <w:snapToGrid w:val="0"/>
        </w:rPr>
      </w:pPr>
      <w:r>
        <w:rPr>
          <w:i/>
          <w:snapToGrid w:val="0"/>
        </w:rPr>
        <w:t>ул. Платонова д. 8</w:t>
      </w:r>
      <w:r w:rsidR="00197800">
        <w:rPr>
          <w:i/>
          <w:snapToGrid w:val="0"/>
        </w:rPr>
        <w:t>, офис 2</w:t>
      </w:r>
    </w:p>
    <w:p w:rsidR="00C37270" w:rsidRDefault="00C37270" w:rsidP="005C3B56">
      <w:pPr>
        <w:jc w:val="center"/>
        <w:rPr>
          <w:i/>
          <w:snapToGrid w:val="0"/>
        </w:rPr>
      </w:pPr>
    </w:p>
    <w:p w:rsidR="005C3B56" w:rsidRPr="00FC5729" w:rsidRDefault="005C3B56" w:rsidP="005C3B56">
      <w:pPr>
        <w:pStyle w:val="11"/>
        <w:ind w:firstLine="720"/>
        <w:jc w:val="center"/>
        <w:rPr>
          <w:b/>
        </w:rPr>
      </w:pPr>
      <w:r w:rsidRPr="00FC5729">
        <w:rPr>
          <w:b/>
        </w:rPr>
        <w:t>Уважаемые акционеры!</w:t>
      </w:r>
    </w:p>
    <w:p w:rsidR="005C3B56" w:rsidRPr="00BD06C5" w:rsidRDefault="005C3B56" w:rsidP="005C3B56">
      <w:pPr>
        <w:pStyle w:val="11"/>
        <w:ind w:firstLine="720"/>
        <w:jc w:val="center"/>
      </w:pPr>
    </w:p>
    <w:p w:rsidR="005C3B56" w:rsidRDefault="00293EEF" w:rsidP="005C3B56">
      <w:pPr>
        <w:jc w:val="both"/>
        <w:rPr>
          <w:snapToGrid w:val="0"/>
        </w:rPr>
      </w:pPr>
      <w:r>
        <w:rPr>
          <w:b/>
          <w:snapToGrid w:val="0"/>
        </w:rPr>
        <w:tab/>
      </w:r>
      <w:r w:rsidRPr="00293EEF">
        <w:rPr>
          <w:snapToGrid w:val="0"/>
        </w:rPr>
        <w:t>Настоящим уведомляем Вас</w:t>
      </w:r>
      <w:r>
        <w:rPr>
          <w:snapToGrid w:val="0"/>
        </w:rPr>
        <w:t xml:space="preserve"> о проведении годового общего собрания акционеров</w:t>
      </w:r>
      <w:r w:rsidR="00427AFF">
        <w:rPr>
          <w:snapToGrid w:val="0"/>
        </w:rPr>
        <w:t>,</w:t>
      </w:r>
      <w:r>
        <w:rPr>
          <w:snapToGrid w:val="0"/>
        </w:rPr>
        <w:t xml:space="preserve"> созываемого на основании решения </w:t>
      </w:r>
      <w:r w:rsidR="00322222">
        <w:rPr>
          <w:snapToGrid w:val="0"/>
        </w:rPr>
        <w:t>Наблюдательного совета АО «</w:t>
      </w:r>
      <w:proofErr w:type="spellStart"/>
      <w:r w:rsidR="00322222">
        <w:rPr>
          <w:snapToGrid w:val="0"/>
        </w:rPr>
        <w:t>Стремиловское</w:t>
      </w:r>
      <w:proofErr w:type="spellEnd"/>
      <w:r>
        <w:rPr>
          <w:snapToGrid w:val="0"/>
        </w:rPr>
        <w:t>»</w:t>
      </w:r>
      <w:r w:rsidR="00F76E3D">
        <w:rPr>
          <w:snapToGrid w:val="0"/>
        </w:rPr>
        <w:t xml:space="preserve"> от 14.03.2024 (Протокол 1/2024 от 14.03.2024)</w:t>
      </w:r>
      <w:r>
        <w:rPr>
          <w:snapToGrid w:val="0"/>
        </w:rPr>
        <w:t xml:space="preserve"> (далее – Общество).</w:t>
      </w:r>
    </w:p>
    <w:p w:rsidR="00256B98" w:rsidRDefault="00256B98" w:rsidP="00256B98">
      <w:pPr>
        <w:numPr>
          <w:ilvl w:val="0"/>
          <w:numId w:val="4"/>
        </w:numPr>
        <w:tabs>
          <w:tab w:val="clear" w:pos="927"/>
          <w:tab w:val="num" w:pos="720"/>
        </w:tabs>
        <w:ind w:left="720"/>
        <w:rPr>
          <w:i/>
          <w:iCs/>
          <w:sz w:val="24"/>
          <w:szCs w:val="24"/>
        </w:rPr>
      </w:pPr>
      <w:r>
        <w:rPr>
          <w:i/>
          <w:iCs/>
          <w:sz w:val="24"/>
          <w:szCs w:val="24"/>
        </w:rPr>
        <w:t xml:space="preserve">категории (типы) акций, владельцы которых имеют право голоса по всем </w:t>
      </w:r>
      <w:bookmarkStart w:id="0" w:name="_GoBack"/>
      <w:bookmarkEnd w:id="0"/>
      <w:r>
        <w:rPr>
          <w:i/>
          <w:iCs/>
          <w:sz w:val="24"/>
          <w:szCs w:val="24"/>
        </w:rPr>
        <w:t>вопросам повестки дня общего собрания акционеров  -   акции обыкновенные</w:t>
      </w:r>
      <w:r w:rsidR="00BA70CC">
        <w:rPr>
          <w:i/>
          <w:iCs/>
          <w:sz w:val="24"/>
          <w:szCs w:val="24"/>
        </w:rPr>
        <w:t xml:space="preserve"> именные , номер государственной регистрации  1-01-54207-Н</w:t>
      </w:r>
    </w:p>
    <w:p w:rsidR="00256B98" w:rsidRPr="00B97800" w:rsidRDefault="00256B98" w:rsidP="00256B98">
      <w:pPr>
        <w:numPr>
          <w:ilvl w:val="0"/>
          <w:numId w:val="4"/>
        </w:numPr>
        <w:tabs>
          <w:tab w:val="clear" w:pos="927"/>
          <w:tab w:val="num" w:pos="720"/>
        </w:tabs>
        <w:ind w:left="720"/>
        <w:rPr>
          <w:i/>
          <w:iCs/>
          <w:sz w:val="24"/>
          <w:szCs w:val="24"/>
        </w:rPr>
      </w:pPr>
      <w:r w:rsidRPr="00256B98">
        <w:rPr>
          <w:i/>
          <w:iCs/>
          <w:sz w:val="24"/>
          <w:szCs w:val="24"/>
        </w:rPr>
        <w:t xml:space="preserve">дата, на которую определяются (фиксируются) лица, имеющие право на участие в общем собрании </w:t>
      </w:r>
      <w:proofErr w:type="gramStart"/>
      <w:r w:rsidRPr="00256B98">
        <w:rPr>
          <w:i/>
          <w:iCs/>
          <w:sz w:val="24"/>
          <w:szCs w:val="24"/>
        </w:rPr>
        <w:t xml:space="preserve">акционеров  </w:t>
      </w:r>
      <w:r w:rsidRPr="00256B98">
        <w:rPr>
          <w:b/>
          <w:iCs/>
          <w:sz w:val="24"/>
          <w:szCs w:val="24"/>
        </w:rPr>
        <w:t>-</w:t>
      </w:r>
      <w:proofErr w:type="gramEnd"/>
      <w:r w:rsidRPr="00256B98">
        <w:rPr>
          <w:b/>
          <w:iCs/>
          <w:sz w:val="24"/>
          <w:szCs w:val="24"/>
        </w:rPr>
        <w:t xml:space="preserve">   2</w:t>
      </w:r>
      <w:r w:rsidR="00B97800">
        <w:rPr>
          <w:b/>
          <w:iCs/>
          <w:sz w:val="24"/>
          <w:szCs w:val="24"/>
        </w:rPr>
        <w:t>5</w:t>
      </w:r>
      <w:r w:rsidRPr="00256B98">
        <w:rPr>
          <w:b/>
          <w:iCs/>
          <w:sz w:val="24"/>
          <w:szCs w:val="24"/>
        </w:rPr>
        <w:t xml:space="preserve"> </w:t>
      </w:r>
      <w:r w:rsidR="00B97800">
        <w:rPr>
          <w:b/>
          <w:iCs/>
          <w:sz w:val="24"/>
          <w:szCs w:val="24"/>
        </w:rPr>
        <w:t>марта</w:t>
      </w:r>
      <w:r w:rsidRPr="00B97800">
        <w:rPr>
          <w:b/>
          <w:iCs/>
          <w:sz w:val="24"/>
          <w:szCs w:val="24"/>
        </w:rPr>
        <w:t xml:space="preserve"> 2024 года</w:t>
      </w:r>
    </w:p>
    <w:p w:rsidR="00256B98" w:rsidRDefault="00256B98" w:rsidP="005C3B56">
      <w:pPr>
        <w:jc w:val="both"/>
        <w:rPr>
          <w:snapToGrid w:val="0"/>
        </w:rPr>
      </w:pPr>
    </w:p>
    <w:p w:rsidR="007F2EDB" w:rsidRPr="007F2EDB" w:rsidRDefault="007F2EDB" w:rsidP="007F2EDB">
      <w:pPr>
        <w:jc w:val="center"/>
        <w:rPr>
          <w:b/>
          <w:iCs/>
          <w:sz w:val="24"/>
          <w:szCs w:val="24"/>
        </w:rPr>
      </w:pPr>
      <w:r w:rsidRPr="007F2EDB">
        <w:rPr>
          <w:b/>
          <w:iCs/>
          <w:sz w:val="24"/>
          <w:szCs w:val="24"/>
        </w:rPr>
        <w:t>Повестка дня</w:t>
      </w:r>
      <w:r>
        <w:rPr>
          <w:b/>
          <w:iCs/>
          <w:sz w:val="24"/>
          <w:szCs w:val="24"/>
        </w:rPr>
        <w:t>:</w:t>
      </w:r>
      <w:r w:rsidRPr="007F2EDB">
        <w:rPr>
          <w:b/>
          <w:iCs/>
          <w:sz w:val="24"/>
          <w:szCs w:val="24"/>
        </w:rPr>
        <w:t xml:space="preserve"> </w:t>
      </w:r>
    </w:p>
    <w:p w:rsidR="007F2EDB" w:rsidRPr="007F2EDB" w:rsidRDefault="007F2EDB" w:rsidP="007F2EDB">
      <w:pPr>
        <w:ind w:left="720"/>
        <w:rPr>
          <w:iCs/>
          <w:sz w:val="24"/>
          <w:szCs w:val="24"/>
        </w:rPr>
      </w:pPr>
    </w:p>
    <w:p w:rsidR="007F2EDB" w:rsidRPr="007F2EDB" w:rsidRDefault="007F2EDB" w:rsidP="007F2EDB">
      <w:pPr>
        <w:pStyle w:val="a4"/>
        <w:ind w:left="927"/>
        <w:jc w:val="both"/>
        <w:rPr>
          <w:sz w:val="22"/>
          <w:szCs w:val="22"/>
        </w:rPr>
      </w:pPr>
      <w:r w:rsidRPr="007F2EDB">
        <w:rPr>
          <w:sz w:val="22"/>
          <w:szCs w:val="22"/>
        </w:rPr>
        <w:t>1.  Избрание председателя и секретаря годового общего собрания акционеров Общества.</w:t>
      </w:r>
    </w:p>
    <w:p w:rsidR="007F2EDB" w:rsidRPr="007F2EDB" w:rsidRDefault="007F2EDB" w:rsidP="007F2EDB">
      <w:pPr>
        <w:pStyle w:val="a4"/>
        <w:ind w:left="927"/>
        <w:jc w:val="both"/>
        <w:rPr>
          <w:sz w:val="22"/>
          <w:szCs w:val="22"/>
        </w:rPr>
      </w:pPr>
      <w:r w:rsidRPr="007F2EDB">
        <w:rPr>
          <w:sz w:val="22"/>
          <w:szCs w:val="22"/>
        </w:rPr>
        <w:t>2.  Утверждение годового отчета, годовой бухгалтерской (финансовой) отчетности Общества за 2023 год.</w:t>
      </w:r>
    </w:p>
    <w:p w:rsidR="007F2EDB" w:rsidRPr="007F2EDB" w:rsidRDefault="007F2EDB" w:rsidP="007F2EDB">
      <w:pPr>
        <w:pStyle w:val="a4"/>
        <w:ind w:left="927"/>
        <w:jc w:val="both"/>
        <w:rPr>
          <w:sz w:val="22"/>
          <w:szCs w:val="22"/>
        </w:rPr>
      </w:pPr>
      <w:r w:rsidRPr="007F2EDB">
        <w:rPr>
          <w:sz w:val="22"/>
          <w:szCs w:val="22"/>
        </w:rPr>
        <w:t>3. Распределение прибыли (убытков) Общества по результатам 2023 отчетного года, о выплате дивидендов.</w:t>
      </w:r>
    </w:p>
    <w:p w:rsidR="007F2EDB" w:rsidRPr="007F2EDB" w:rsidRDefault="007F2EDB" w:rsidP="007F2EDB">
      <w:pPr>
        <w:pStyle w:val="a4"/>
        <w:ind w:left="927"/>
        <w:jc w:val="both"/>
        <w:rPr>
          <w:sz w:val="22"/>
          <w:szCs w:val="22"/>
        </w:rPr>
      </w:pPr>
      <w:r w:rsidRPr="007F2EDB">
        <w:rPr>
          <w:sz w:val="22"/>
          <w:szCs w:val="22"/>
        </w:rPr>
        <w:t xml:space="preserve">4.  Избрание Наблюдательного </w:t>
      </w:r>
      <w:proofErr w:type="gramStart"/>
      <w:r w:rsidRPr="007F2EDB">
        <w:rPr>
          <w:sz w:val="22"/>
          <w:szCs w:val="22"/>
        </w:rPr>
        <w:t>совета  Общества</w:t>
      </w:r>
      <w:proofErr w:type="gramEnd"/>
      <w:r w:rsidRPr="007F2EDB">
        <w:rPr>
          <w:sz w:val="22"/>
          <w:szCs w:val="22"/>
        </w:rPr>
        <w:t>.</w:t>
      </w:r>
    </w:p>
    <w:p w:rsidR="007F2EDB" w:rsidRPr="007F2EDB" w:rsidRDefault="007F2EDB" w:rsidP="007F2EDB">
      <w:pPr>
        <w:pStyle w:val="a4"/>
        <w:ind w:left="927"/>
        <w:jc w:val="both"/>
        <w:rPr>
          <w:sz w:val="22"/>
          <w:szCs w:val="22"/>
        </w:rPr>
      </w:pPr>
      <w:r w:rsidRPr="007F2EDB">
        <w:rPr>
          <w:sz w:val="22"/>
          <w:szCs w:val="22"/>
        </w:rPr>
        <w:t>5.  Избрание Ревизионной комиссии Общества</w:t>
      </w:r>
    </w:p>
    <w:p w:rsidR="007F2EDB" w:rsidRPr="007F2EDB" w:rsidRDefault="007F2EDB" w:rsidP="007F2EDB">
      <w:pPr>
        <w:pStyle w:val="a4"/>
        <w:ind w:left="927"/>
        <w:jc w:val="both"/>
        <w:rPr>
          <w:sz w:val="22"/>
          <w:szCs w:val="22"/>
        </w:rPr>
      </w:pPr>
      <w:r w:rsidRPr="007F2EDB">
        <w:rPr>
          <w:sz w:val="22"/>
          <w:szCs w:val="22"/>
        </w:rPr>
        <w:t>6.  Об утверждении аудитора Общества на 2024 год</w:t>
      </w:r>
    </w:p>
    <w:p w:rsidR="007F2EDB" w:rsidRPr="007F2EDB" w:rsidRDefault="007F2EDB" w:rsidP="007F2EDB">
      <w:pPr>
        <w:pStyle w:val="a4"/>
        <w:ind w:left="927"/>
        <w:jc w:val="both"/>
        <w:rPr>
          <w:sz w:val="22"/>
          <w:szCs w:val="22"/>
        </w:rPr>
      </w:pPr>
      <w:r w:rsidRPr="007F2EDB">
        <w:rPr>
          <w:sz w:val="22"/>
          <w:szCs w:val="22"/>
        </w:rPr>
        <w:t>7.  Одобрение и дача согласия на заключение Договора № 19-09/23-СХ купли-продажи земельных участков</w:t>
      </w:r>
      <w:r>
        <w:rPr>
          <w:sz w:val="22"/>
          <w:szCs w:val="22"/>
        </w:rPr>
        <w:t xml:space="preserve"> </w:t>
      </w:r>
      <w:proofErr w:type="gramStart"/>
      <w:r w:rsidRPr="007F2EDB">
        <w:rPr>
          <w:sz w:val="22"/>
          <w:szCs w:val="22"/>
        </w:rPr>
        <w:t>между  Акционерным</w:t>
      </w:r>
      <w:proofErr w:type="gramEnd"/>
      <w:r w:rsidRPr="007F2EDB">
        <w:rPr>
          <w:sz w:val="22"/>
          <w:szCs w:val="22"/>
        </w:rPr>
        <w:t xml:space="preserve"> обществом «</w:t>
      </w:r>
      <w:proofErr w:type="spellStart"/>
      <w:r w:rsidRPr="007F2EDB">
        <w:rPr>
          <w:sz w:val="22"/>
          <w:szCs w:val="22"/>
        </w:rPr>
        <w:t>Стремиловское</w:t>
      </w:r>
      <w:proofErr w:type="spellEnd"/>
      <w:r w:rsidRPr="007F2EDB">
        <w:rPr>
          <w:sz w:val="22"/>
          <w:szCs w:val="22"/>
        </w:rPr>
        <w:t>" и Обществом с ограниченной ответственностью «Сельскохозяйственное производственное объединение «Земледелец».</w:t>
      </w:r>
    </w:p>
    <w:p w:rsidR="007F2EDB" w:rsidRPr="007F2EDB" w:rsidRDefault="007F2EDB" w:rsidP="007F2EDB">
      <w:pPr>
        <w:pStyle w:val="a4"/>
        <w:ind w:left="927"/>
        <w:jc w:val="both"/>
        <w:rPr>
          <w:sz w:val="22"/>
          <w:szCs w:val="22"/>
        </w:rPr>
      </w:pPr>
      <w:r w:rsidRPr="007F2EDB">
        <w:rPr>
          <w:sz w:val="22"/>
          <w:szCs w:val="22"/>
        </w:rPr>
        <w:t xml:space="preserve">8.  Одобрение и дача согласия на заключение Договора № 20-09/23-СХ купли-продажи недвижимого имущества </w:t>
      </w:r>
      <w:proofErr w:type="gramStart"/>
      <w:r w:rsidRPr="007F2EDB">
        <w:rPr>
          <w:sz w:val="22"/>
          <w:szCs w:val="22"/>
        </w:rPr>
        <w:t>между  Акционерным</w:t>
      </w:r>
      <w:proofErr w:type="gramEnd"/>
      <w:r w:rsidRPr="007F2EDB">
        <w:rPr>
          <w:sz w:val="22"/>
          <w:szCs w:val="22"/>
        </w:rPr>
        <w:t xml:space="preserve"> обществом «</w:t>
      </w:r>
      <w:proofErr w:type="spellStart"/>
      <w:r w:rsidRPr="007F2EDB">
        <w:rPr>
          <w:sz w:val="22"/>
          <w:szCs w:val="22"/>
        </w:rPr>
        <w:t>Стремиловское</w:t>
      </w:r>
      <w:proofErr w:type="spellEnd"/>
      <w:r w:rsidRPr="007F2EDB">
        <w:rPr>
          <w:sz w:val="22"/>
          <w:szCs w:val="22"/>
        </w:rPr>
        <w:t xml:space="preserve">" и Обществом с ограниченной ответственностью «Сельскохозяйственное производственное объединение «Земледелец» </w:t>
      </w:r>
    </w:p>
    <w:p w:rsidR="007F2EDB" w:rsidRPr="007F2EDB" w:rsidRDefault="007F2EDB" w:rsidP="007F2EDB">
      <w:pPr>
        <w:pStyle w:val="a4"/>
        <w:ind w:left="927"/>
        <w:jc w:val="both"/>
        <w:rPr>
          <w:sz w:val="22"/>
          <w:szCs w:val="22"/>
        </w:rPr>
      </w:pPr>
      <w:r w:rsidRPr="007F2EDB">
        <w:rPr>
          <w:sz w:val="22"/>
          <w:szCs w:val="22"/>
        </w:rPr>
        <w:t xml:space="preserve">9. Одобрение и дача согласия на заключение Договора купли-продажи имущества </w:t>
      </w:r>
      <w:proofErr w:type="gramStart"/>
      <w:r w:rsidRPr="007F2EDB">
        <w:rPr>
          <w:sz w:val="22"/>
          <w:szCs w:val="22"/>
        </w:rPr>
        <w:t>между  Акционерным</w:t>
      </w:r>
      <w:proofErr w:type="gramEnd"/>
      <w:r w:rsidRPr="007F2EDB">
        <w:rPr>
          <w:sz w:val="22"/>
          <w:szCs w:val="22"/>
        </w:rPr>
        <w:t xml:space="preserve"> обществом «</w:t>
      </w:r>
      <w:proofErr w:type="spellStart"/>
      <w:r w:rsidRPr="007F2EDB">
        <w:rPr>
          <w:sz w:val="22"/>
          <w:szCs w:val="22"/>
        </w:rPr>
        <w:t>Стремиловское</w:t>
      </w:r>
      <w:proofErr w:type="spellEnd"/>
      <w:r w:rsidRPr="007F2EDB">
        <w:rPr>
          <w:sz w:val="22"/>
          <w:szCs w:val="22"/>
        </w:rPr>
        <w:t>" и Обществом с ограниченной ответственностью «Сельскохозяйственное производственное объединение «Земледелец».</w:t>
      </w:r>
    </w:p>
    <w:p w:rsidR="005F7546" w:rsidRDefault="005F7546" w:rsidP="005F7546">
      <w:pPr>
        <w:jc w:val="both"/>
        <w:rPr>
          <w:snapToGrid w:val="0"/>
          <w:sz w:val="24"/>
          <w:szCs w:val="24"/>
        </w:rPr>
      </w:pPr>
    </w:p>
    <w:p w:rsidR="005E051B" w:rsidRPr="005E051B" w:rsidRDefault="005E051B" w:rsidP="005E051B">
      <w:pPr>
        <w:jc w:val="both"/>
        <w:rPr>
          <w:snapToGrid w:val="0"/>
        </w:rPr>
      </w:pPr>
      <w:r>
        <w:rPr>
          <w:snapToGrid w:val="0"/>
        </w:rPr>
        <w:tab/>
      </w:r>
      <w:r w:rsidRPr="005E051B">
        <w:rPr>
          <w:b/>
          <w:snapToGrid w:val="0"/>
        </w:rPr>
        <w:t>Собрание проводится в форме совместного присутствия акционеров</w:t>
      </w:r>
      <w:r w:rsidRPr="005E051B">
        <w:rPr>
          <w:snapToGrid w:val="0"/>
        </w:rPr>
        <w:t xml:space="preserve"> для обсуждения вопросов повестки дня и принятия решений по вопросам, поставленным на голосование.</w:t>
      </w:r>
    </w:p>
    <w:p w:rsidR="005E051B" w:rsidRDefault="00215F2F" w:rsidP="005E051B">
      <w:pPr>
        <w:ind w:firstLine="708"/>
        <w:jc w:val="both"/>
        <w:rPr>
          <w:b/>
          <w:snapToGrid w:val="0"/>
        </w:rPr>
      </w:pPr>
      <w:r>
        <w:rPr>
          <w:b/>
          <w:snapToGrid w:val="0"/>
        </w:rPr>
        <w:t xml:space="preserve">Собрание </w:t>
      </w:r>
      <w:proofErr w:type="gramStart"/>
      <w:r>
        <w:rPr>
          <w:b/>
          <w:snapToGrid w:val="0"/>
        </w:rPr>
        <w:t>состоится</w:t>
      </w:r>
      <w:r w:rsidR="00FB3F0B">
        <w:rPr>
          <w:b/>
          <w:snapToGrid w:val="0"/>
        </w:rPr>
        <w:t xml:space="preserve">: </w:t>
      </w:r>
      <w:r>
        <w:rPr>
          <w:b/>
          <w:snapToGrid w:val="0"/>
        </w:rPr>
        <w:t xml:space="preserve"> </w:t>
      </w:r>
      <w:r w:rsidR="00A910AD">
        <w:rPr>
          <w:b/>
          <w:snapToGrid w:val="0"/>
        </w:rPr>
        <w:t>19</w:t>
      </w:r>
      <w:proofErr w:type="gramEnd"/>
      <w:r w:rsidR="00A910AD">
        <w:rPr>
          <w:b/>
          <w:snapToGrid w:val="0"/>
        </w:rPr>
        <w:t xml:space="preserve"> апреля 2024 года</w:t>
      </w:r>
    </w:p>
    <w:p w:rsidR="00A910AD" w:rsidRPr="005E051B" w:rsidRDefault="00A910AD" w:rsidP="005E051B">
      <w:pPr>
        <w:ind w:firstLine="708"/>
        <w:jc w:val="both"/>
        <w:rPr>
          <w:b/>
          <w:snapToGrid w:val="0"/>
        </w:rPr>
      </w:pPr>
      <w:r>
        <w:rPr>
          <w:b/>
          <w:snapToGrid w:val="0"/>
        </w:rPr>
        <w:t xml:space="preserve">Время проведения </w:t>
      </w:r>
      <w:proofErr w:type="gramStart"/>
      <w:r>
        <w:rPr>
          <w:b/>
          <w:snapToGrid w:val="0"/>
        </w:rPr>
        <w:t>собрания  12</w:t>
      </w:r>
      <w:proofErr w:type="gramEnd"/>
      <w:r>
        <w:rPr>
          <w:b/>
          <w:snapToGrid w:val="0"/>
        </w:rPr>
        <w:t xml:space="preserve"> час. 00 мин.</w:t>
      </w:r>
    </w:p>
    <w:p w:rsidR="005E051B" w:rsidRPr="00665994" w:rsidRDefault="005E051B" w:rsidP="005E051B">
      <w:pPr>
        <w:ind w:firstLine="708"/>
        <w:jc w:val="both"/>
        <w:rPr>
          <w:snapToGrid w:val="0"/>
        </w:rPr>
      </w:pPr>
      <w:r w:rsidRPr="005E051B">
        <w:rPr>
          <w:b/>
          <w:snapToGrid w:val="0"/>
        </w:rPr>
        <w:t>Место проведения собрания:</w:t>
      </w:r>
      <w:r w:rsidRPr="005E051B">
        <w:rPr>
          <w:snapToGrid w:val="0"/>
        </w:rPr>
        <w:t xml:space="preserve"> Московская область, Чеховский р-н, село </w:t>
      </w:r>
      <w:r w:rsidR="007C2D64">
        <w:rPr>
          <w:snapToGrid w:val="0"/>
        </w:rPr>
        <w:t>Стремилово</w:t>
      </w:r>
      <w:r w:rsidRPr="00665994">
        <w:rPr>
          <w:snapToGrid w:val="0"/>
        </w:rPr>
        <w:t xml:space="preserve">, </w:t>
      </w:r>
      <w:r w:rsidR="007C2D64">
        <w:rPr>
          <w:snapToGrid w:val="0"/>
        </w:rPr>
        <w:t>ул. Платонова, д. 8</w:t>
      </w:r>
      <w:r w:rsidR="00C37270">
        <w:rPr>
          <w:snapToGrid w:val="0"/>
        </w:rPr>
        <w:t>, офис 2.</w:t>
      </w:r>
    </w:p>
    <w:p w:rsidR="005E051B" w:rsidRPr="005E051B" w:rsidRDefault="005E051B" w:rsidP="005E051B">
      <w:pPr>
        <w:ind w:firstLine="708"/>
        <w:jc w:val="both"/>
        <w:rPr>
          <w:snapToGrid w:val="0"/>
        </w:rPr>
      </w:pPr>
      <w:r w:rsidRPr="005E051B">
        <w:rPr>
          <w:b/>
          <w:snapToGrid w:val="0"/>
        </w:rPr>
        <w:t xml:space="preserve">Время начала регистрации участников </w:t>
      </w:r>
      <w:proofErr w:type="gramStart"/>
      <w:r w:rsidRPr="005E051B">
        <w:rPr>
          <w:b/>
          <w:snapToGrid w:val="0"/>
        </w:rPr>
        <w:t>собрания</w:t>
      </w:r>
      <w:r w:rsidR="00FB3F0B">
        <w:rPr>
          <w:b/>
          <w:snapToGrid w:val="0"/>
        </w:rPr>
        <w:t xml:space="preserve">:  </w:t>
      </w:r>
      <w:r w:rsidRPr="005E051B">
        <w:rPr>
          <w:b/>
          <w:snapToGrid w:val="0"/>
        </w:rPr>
        <w:t xml:space="preserve"> </w:t>
      </w:r>
      <w:proofErr w:type="gramEnd"/>
      <w:r w:rsidRPr="005E051B">
        <w:rPr>
          <w:b/>
          <w:snapToGrid w:val="0"/>
        </w:rPr>
        <w:t>–</w:t>
      </w:r>
      <w:r w:rsidR="00A910AD">
        <w:rPr>
          <w:b/>
          <w:snapToGrid w:val="0"/>
        </w:rPr>
        <w:t xml:space="preserve">  11 час. 00 мин.</w:t>
      </w:r>
      <w:r w:rsidR="00FB3F0B">
        <w:rPr>
          <w:b/>
          <w:snapToGrid w:val="0"/>
        </w:rPr>
        <w:t xml:space="preserve">  </w:t>
      </w:r>
      <w:r w:rsidRPr="005E051B">
        <w:rPr>
          <w:snapToGrid w:val="0"/>
        </w:rPr>
        <w:t xml:space="preserve"> по местному времени.</w:t>
      </w:r>
    </w:p>
    <w:p w:rsidR="005E051B" w:rsidRPr="005E051B" w:rsidRDefault="005E051B" w:rsidP="005E051B">
      <w:pPr>
        <w:ind w:firstLine="708"/>
        <w:jc w:val="both"/>
        <w:rPr>
          <w:snapToGrid w:val="0"/>
        </w:rPr>
      </w:pPr>
      <w:r w:rsidRPr="005E051B">
        <w:rPr>
          <w:snapToGrid w:val="0"/>
        </w:rPr>
        <w:t xml:space="preserve">В </w:t>
      </w:r>
      <w:r w:rsidR="00322222">
        <w:rPr>
          <w:snapToGrid w:val="0"/>
        </w:rPr>
        <w:t>годовом собрании АО «</w:t>
      </w:r>
      <w:proofErr w:type="spellStart"/>
      <w:r w:rsidR="00322222">
        <w:rPr>
          <w:snapToGrid w:val="0"/>
        </w:rPr>
        <w:t>Стремиловское</w:t>
      </w:r>
      <w:proofErr w:type="spellEnd"/>
      <w:r w:rsidRPr="005E051B">
        <w:rPr>
          <w:snapToGrid w:val="0"/>
        </w:rPr>
        <w:t xml:space="preserve">» имеют право участвовать лица, зарегистрированные в реестре акционеров по состоянию </w:t>
      </w:r>
      <w:r w:rsidR="00215F2F" w:rsidRPr="00B97800">
        <w:rPr>
          <w:b/>
          <w:snapToGrid w:val="0"/>
        </w:rPr>
        <w:t xml:space="preserve">на </w:t>
      </w:r>
      <w:r w:rsidR="00B97800">
        <w:rPr>
          <w:b/>
          <w:snapToGrid w:val="0"/>
        </w:rPr>
        <w:t>25</w:t>
      </w:r>
      <w:r w:rsidR="00077D3F" w:rsidRPr="00B97800">
        <w:rPr>
          <w:b/>
          <w:snapToGrid w:val="0"/>
        </w:rPr>
        <w:t xml:space="preserve"> ма</w:t>
      </w:r>
      <w:r w:rsidR="00B97800">
        <w:rPr>
          <w:b/>
          <w:snapToGrid w:val="0"/>
        </w:rPr>
        <w:t>рта</w:t>
      </w:r>
      <w:r w:rsidR="00A33657" w:rsidRPr="00B97800">
        <w:rPr>
          <w:b/>
          <w:snapToGrid w:val="0"/>
        </w:rPr>
        <w:t xml:space="preserve"> 20</w:t>
      </w:r>
      <w:r w:rsidR="00CC3FFE" w:rsidRPr="00B97800">
        <w:rPr>
          <w:b/>
          <w:snapToGrid w:val="0"/>
        </w:rPr>
        <w:t>2</w:t>
      </w:r>
      <w:r w:rsidR="00B97800">
        <w:rPr>
          <w:b/>
          <w:snapToGrid w:val="0"/>
        </w:rPr>
        <w:t>4</w:t>
      </w:r>
      <w:r w:rsidRPr="00B97800">
        <w:rPr>
          <w:b/>
          <w:snapToGrid w:val="0"/>
        </w:rPr>
        <w:t xml:space="preserve"> г.</w:t>
      </w:r>
      <w:r w:rsidRPr="005E051B">
        <w:rPr>
          <w:snapToGrid w:val="0"/>
        </w:rPr>
        <w:t xml:space="preserve">  </w:t>
      </w:r>
    </w:p>
    <w:p w:rsidR="00226D15" w:rsidRPr="00226D15" w:rsidRDefault="00226D15" w:rsidP="00226D15">
      <w:pPr>
        <w:ind w:firstLine="708"/>
        <w:jc w:val="both"/>
        <w:rPr>
          <w:snapToGrid w:val="0"/>
        </w:rPr>
      </w:pPr>
      <w:r w:rsidRPr="00226D15">
        <w:rPr>
          <w:snapToGrid w:val="0"/>
        </w:rPr>
        <w:t>Лицам, имеющим право на участие в годовом общем собрании акционеров Общества, при себе необходимо иметь документ, удостоверяющий личность, для представителей – доверенность, оформленную в соответствии с действующим законодательством Российской Федерации, а для руководителя юридического лица, являющегося акционером – документ, подтверждающий его полномочия.</w:t>
      </w:r>
    </w:p>
    <w:p w:rsidR="00293EEF" w:rsidRDefault="00226D15" w:rsidP="008F7761">
      <w:pPr>
        <w:ind w:firstLine="708"/>
        <w:jc w:val="both"/>
        <w:rPr>
          <w:snapToGrid w:val="0"/>
        </w:rPr>
      </w:pPr>
      <w:r w:rsidRPr="00226D15">
        <w:rPr>
          <w:snapToGrid w:val="0"/>
        </w:rPr>
        <w:t>Документы, удостоверяющие полномочия правопреемников и представителей лиц, включенных в список лиц, имеющих право на участие в общем собрании акционеров (их копии, засвидетельствованные нотариально), передаются осуществляющему функции счетной комиссии регистратору при регистрации этих лиц для участия в общем собрании акционеров.</w:t>
      </w:r>
    </w:p>
    <w:p w:rsidR="007C2D64" w:rsidRPr="008F7761" w:rsidRDefault="007C2D64" w:rsidP="008F7761">
      <w:pPr>
        <w:ind w:firstLine="708"/>
        <w:jc w:val="both"/>
        <w:rPr>
          <w:snapToGrid w:val="0"/>
        </w:rPr>
      </w:pPr>
    </w:p>
    <w:p w:rsidR="00226D15" w:rsidRPr="00C7412F" w:rsidRDefault="00226D15" w:rsidP="00226D15">
      <w:pPr>
        <w:ind w:firstLine="708"/>
        <w:jc w:val="both"/>
        <w:rPr>
          <w:sz w:val="16"/>
          <w:szCs w:val="16"/>
          <w:u w:val="single"/>
        </w:rPr>
      </w:pPr>
      <w:r w:rsidRPr="00C7412F">
        <w:rPr>
          <w:b/>
          <w:sz w:val="16"/>
          <w:szCs w:val="16"/>
          <w:u w:val="single"/>
        </w:rPr>
        <w:t>О ПОРЯДКЕ ОЗНАКОМЛЕНИЯ С ИНФОРМАЦИЕЙ (МАТЕРИАЛАМИ), ПОДЛЕЖАЩЕЙ ПРЕДОСТАВЛЕНИЮ ПРИ ПОДГОТОВКЕ К ПРОВЕДЕНИЮ ОБЩЕГО СОБРАНИЯ АКЦИОНЕРОВ</w:t>
      </w:r>
    </w:p>
    <w:p w:rsidR="00B0722C" w:rsidRDefault="00260718" w:rsidP="00B0722C">
      <w:pPr>
        <w:ind w:left="-24" w:right="-70" w:firstLine="732"/>
        <w:jc w:val="both"/>
        <w:rPr>
          <w:b/>
        </w:rPr>
      </w:pPr>
      <w:r>
        <w:t>Информационные материалы</w:t>
      </w:r>
      <w:r w:rsidR="00B0722C" w:rsidRPr="00B0722C">
        <w:t xml:space="preserve"> по </w:t>
      </w:r>
      <w:r w:rsidR="00B0722C">
        <w:t>годовому Общему собранию предос</w:t>
      </w:r>
      <w:r w:rsidR="00B0722C" w:rsidRPr="00B0722C">
        <w:t xml:space="preserve">тавляются акционерам для ознакомления </w:t>
      </w:r>
      <w:r w:rsidR="00B0722C" w:rsidRPr="00B0722C">
        <w:rPr>
          <w:b/>
        </w:rPr>
        <w:t>в течение 2</w:t>
      </w:r>
      <w:r w:rsidR="00D7268D">
        <w:rPr>
          <w:b/>
        </w:rPr>
        <w:t>1</w:t>
      </w:r>
      <w:r w:rsidR="00B0722C" w:rsidRPr="00B0722C">
        <w:rPr>
          <w:b/>
        </w:rPr>
        <w:t xml:space="preserve"> </w:t>
      </w:r>
      <w:r w:rsidR="00B0722C">
        <w:rPr>
          <w:b/>
        </w:rPr>
        <w:t>дн</w:t>
      </w:r>
      <w:r w:rsidR="00D7268D">
        <w:rPr>
          <w:b/>
        </w:rPr>
        <w:t>я</w:t>
      </w:r>
      <w:r w:rsidR="00B0722C">
        <w:rPr>
          <w:b/>
        </w:rPr>
        <w:t xml:space="preserve"> </w:t>
      </w:r>
      <w:r w:rsidR="00B0722C" w:rsidRPr="00B0722C">
        <w:t xml:space="preserve">до </w:t>
      </w:r>
      <w:proofErr w:type="gramStart"/>
      <w:r w:rsidR="00B0722C" w:rsidRPr="00B0722C">
        <w:t>даты  проведения</w:t>
      </w:r>
      <w:proofErr w:type="gramEnd"/>
      <w:r w:rsidR="00B0722C" w:rsidRPr="00B0722C">
        <w:t xml:space="preserve"> годового собрания акционеров </w:t>
      </w:r>
      <w:r w:rsidR="00B0722C" w:rsidRPr="00B0722C">
        <w:rPr>
          <w:b/>
        </w:rPr>
        <w:t xml:space="preserve">по адресу: Россия, </w:t>
      </w:r>
      <w:r w:rsidR="00B0722C" w:rsidRPr="00B0722C">
        <w:rPr>
          <w:b/>
        </w:rPr>
        <w:lastRenderedPageBreak/>
        <w:t xml:space="preserve">Московская область, Чеховский </w:t>
      </w:r>
      <w:r w:rsidR="00665994">
        <w:rPr>
          <w:b/>
        </w:rPr>
        <w:t>р-н, село</w:t>
      </w:r>
      <w:r w:rsidR="007C2D64">
        <w:rPr>
          <w:b/>
        </w:rPr>
        <w:t xml:space="preserve"> Стремилово, ул. Платонова, д. 8</w:t>
      </w:r>
      <w:r w:rsidR="00B0722C" w:rsidRPr="00B0722C">
        <w:rPr>
          <w:b/>
        </w:rPr>
        <w:t>,</w:t>
      </w:r>
      <w:r w:rsidR="00197800">
        <w:rPr>
          <w:b/>
        </w:rPr>
        <w:t xml:space="preserve"> офис 2</w:t>
      </w:r>
      <w:r w:rsidR="00B0722C" w:rsidRPr="00B0722C">
        <w:rPr>
          <w:b/>
        </w:rPr>
        <w:t xml:space="preserve"> в рабочие дни с 10.00 до 16.00 часов</w:t>
      </w:r>
      <w:r w:rsidR="00B0722C" w:rsidRPr="00B0722C">
        <w:t xml:space="preserve">, а </w:t>
      </w:r>
      <w:r w:rsidR="005E051B">
        <w:t>также</w:t>
      </w:r>
      <w:r w:rsidR="00081992">
        <w:t xml:space="preserve"> во время регистрации и проведения</w:t>
      </w:r>
      <w:r w:rsidR="005E051B">
        <w:t xml:space="preserve"> по</w:t>
      </w:r>
      <w:r w:rsidR="00B0722C">
        <w:t xml:space="preserve"> месту проведения годового О</w:t>
      </w:r>
      <w:r w:rsidR="00B0722C" w:rsidRPr="00B0722C">
        <w:t>бщего собрания акционеров</w:t>
      </w:r>
      <w:r w:rsidR="00B0722C">
        <w:t xml:space="preserve"> – </w:t>
      </w:r>
      <w:r w:rsidR="00077D3F">
        <w:t xml:space="preserve"> </w:t>
      </w:r>
      <w:r w:rsidR="00112E0F">
        <w:t>19 апреля 2024</w:t>
      </w:r>
      <w:r w:rsidR="00D7268D" w:rsidRPr="00112E0F">
        <w:rPr>
          <w:b/>
        </w:rPr>
        <w:t xml:space="preserve"> года.</w:t>
      </w:r>
    </w:p>
    <w:p w:rsidR="005F7546" w:rsidRDefault="005F7546" w:rsidP="00B0722C">
      <w:pPr>
        <w:ind w:left="-24" w:right="-70" w:firstLine="732"/>
        <w:jc w:val="both"/>
        <w:rPr>
          <w:b/>
        </w:rPr>
      </w:pPr>
    </w:p>
    <w:p w:rsidR="005F7546" w:rsidRPr="00256B98" w:rsidRDefault="005F7546" w:rsidP="005F7546">
      <w:pPr>
        <w:ind w:firstLine="708"/>
        <w:jc w:val="center"/>
        <w:rPr>
          <w:b/>
          <w:snapToGrid w:val="0"/>
          <w:sz w:val="18"/>
          <w:szCs w:val="18"/>
        </w:rPr>
      </w:pPr>
      <w:r w:rsidRPr="00256B98">
        <w:rPr>
          <w:b/>
          <w:snapToGrid w:val="0"/>
          <w:sz w:val="18"/>
          <w:szCs w:val="18"/>
        </w:rPr>
        <w:t>ОБРАЩАЕМ ВНИМАНИЕ</w:t>
      </w:r>
    </w:p>
    <w:p w:rsidR="005F7546" w:rsidRDefault="005F7546" w:rsidP="005F7546">
      <w:pPr>
        <w:pStyle w:val="ConsPlusNormal"/>
        <w:ind w:firstLine="540"/>
        <w:jc w:val="both"/>
        <w:rPr>
          <w:rFonts w:ascii="Times New Roman" w:hAnsi="Times New Roman" w:cs="Times New Roman"/>
          <w:sz w:val="16"/>
          <w:szCs w:val="16"/>
          <w:highlight w:val="yellow"/>
        </w:rPr>
      </w:pPr>
    </w:p>
    <w:p w:rsidR="005F7546" w:rsidRPr="00256B98" w:rsidRDefault="005F7546" w:rsidP="005F7546">
      <w:pPr>
        <w:pStyle w:val="11"/>
      </w:pPr>
      <w:r w:rsidRPr="00256B98">
        <w:t>В связи с включением в повестку дня годового собрания вопросов №№ 6, 7, 8 уведомляем Вас, что в соответствии со ст. 75 и 76 Федерального закона «Об акционерных обществах» акционеры – владельцы голосующих акций вправе требовать выкупа Обществом всех или части принадлежащих им акций, если они голосовали против принятия решения, либо не принимали участия в голосовании по этому вопросу. Количество акций, которое акционеры вправе предъявить к выкупу Обществу, не должно превышать количество принадлежавших им акций, определенное на основании данных, содержащихся в списке лиц, имевших право на участие в общем собрании акционеров, по состоянию на 26.02.2024 г.</w:t>
      </w:r>
    </w:p>
    <w:p w:rsidR="005F7546" w:rsidRPr="00256B98" w:rsidRDefault="005F7546" w:rsidP="005F7546">
      <w:pPr>
        <w:pStyle w:val="11"/>
        <w:rPr>
          <w:highlight w:val="yellow"/>
        </w:rPr>
      </w:pPr>
      <w:r w:rsidRPr="00256B98">
        <w:t xml:space="preserve">Требование о выкупе акций акционера, зарегистрированного в реестре акционеров Общества, или отзыв такого требования предъявляются регистратору </w:t>
      </w:r>
      <w:proofErr w:type="gramStart"/>
      <w:r w:rsidRPr="00256B98">
        <w:t>Общества  (</w:t>
      </w:r>
      <w:proofErr w:type="gramEnd"/>
      <w:r w:rsidRPr="00256B98">
        <w:t xml:space="preserve">Акционерное общество  «РДЦ ПАРИТЕТ»). </w:t>
      </w:r>
      <w:r w:rsidRPr="00256B98">
        <w:rPr>
          <w:b/>
        </w:rPr>
        <w:t xml:space="preserve">Место нахождения регистратора: Российская Федерация, город Москва. Адрес регистратора: 115114, г. Москва, </w:t>
      </w:r>
      <w:proofErr w:type="spellStart"/>
      <w:r w:rsidRPr="00256B98">
        <w:rPr>
          <w:b/>
        </w:rPr>
        <w:t>вн.тер.г.муниципальный</w:t>
      </w:r>
      <w:proofErr w:type="spellEnd"/>
      <w:r w:rsidRPr="00256B98">
        <w:rPr>
          <w:b/>
        </w:rPr>
        <w:t xml:space="preserve"> округ </w:t>
      </w:r>
      <w:proofErr w:type="spellStart"/>
      <w:r w:rsidRPr="00256B98">
        <w:rPr>
          <w:b/>
        </w:rPr>
        <w:t>Даниловский</w:t>
      </w:r>
      <w:proofErr w:type="spellEnd"/>
      <w:r w:rsidRPr="00256B98">
        <w:rPr>
          <w:b/>
        </w:rPr>
        <w:t xml:space="preserve">, пер. 2-й </w:t>
      </w:r>
      <w:proofErr w:type="spellStart"/>
      <w:r w:rsidRPr="00256B98">
        <w:rPr>
          <w:b/>
        </w:rPr>
        <w:t>Кожевнический</w:t>
      </w:r>
      <w:proofErr w:type="spellEnd"/>
      <w:r w:rsidRPr="00256B98">
        <w:rPr>
          <w:b/>
        </w:rPr>
        <w:t xml:space="preserve">, д. 12, стр. 2, этаж 3, </w:t>
      </w:r>
      <w:proofErr w:type="spellStart"/>
      <w:r w:rsidRPr="00256B98">
        <w:rPr>
          <w:b/>
        </w:rPr>
        <w:t>помещ</w:t>
      </w:r>
      <w:proofErr w:type="spellEnd"/>
      <w:r w:rsidRPr="00256B98">
        <w:rPr>
          <w:b/>
        </w:rPr>
        <w:t>. XVI, комната №</w:t>
      </w:r>
      <w:proofErr w:type="gramStart"/>
      <w:r w:rsidRPr="00256B98">
        <w:rPr>
          <w:b/>
        </w:rPr>
        <w:t xml:space="preserve">4  </w:t>
      </w:r>
      <w:r w:rsidRPr="00256B98">
        <w:t>путем</w:t>
      </w:r>
      <w:proofErr w:type="gramEnd"/>
      <w:r w:rsidRPr="00256B98">
        <w:t xml:space="preserve">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  </w:t>
      </w:r>
    </w:p>
    <w:p w:rsidR="005F7546" w:rsidRPr="00256B98" w:rsidRDefault="005F7546" w:rsidP="005F7546">
      <w:pPr>
        <w:ind w:firstLine="708"/>
        <w:jc w:val="both"/>
      </w:pPr>
      <w:r w:rsidRPr="00256B98">
        <w:t xml:space="preserve">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 </w:t>
      </w:r>
    </w:p>
    <w:p w:rsidR="005F7546" w:rsidRPr="00256B98" w:rsidRDefault="005F7546" w:rsidP="005F7546">
      <w:pPr>
        <w:ind w:firstLine="708"/>
        <w:jc w:val="both"/>
      </w:pPr>
      <w:r w:rsidRPr="00256B98">
        <w:t xml:space="preserve">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(не позднее </w:t>
      </w:r>
      <w:r w:rsidR="00AF5C39">
        <w:t>03</w:t>
      </w:r>
      <w:r w:rsidRPr="00112E0F">
        <w:t>.0</w:t>
      </w:r>
      <w:r w:rsidR="00AF5C39">
        <w:t>6</w:t>
      </w:r>
      <w:r w:rsidRPr="00112E0F">
        <w:t>.2024</w:t>
      </w:r>
      <w:r w:rsidR="0099257F">
        <w:t xml:space="preserve"> </w:t>
      </w:r>
      <w:r w:rsidRPr="00112E0F">
        <w:t>г.).</w:t>
      </w:r>
      <w:r w:rsidRPr="00256B98">
        <w:t xml:space="preserve">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 По истечении срока, когда требования акционеров должны быть предъявлены либо отозваны, Общество обязано выкупить акции у акционеров, включенных в список лиц, имеющих право требовать выкупа Обществом принадлежащих им акций, в течение 30 дней. В случае предъявления требований о выкупе акций лицами, не включенными в указанный список, Общество не позднее пяти рабочих дней после истечения срока, когда требования акционеров о выкупе акций должны быть предъявлены либо отозваны, обязано направить отказ в удовлетворении таких требований. Совет директоров Общества не позднее чем через 50</w:t>
      </w:r>
      <w:r w:rsidRPr="00256B98">
        <w:rPr>
          <w:color w:val="FF0000"/>
        </w:rPr>
        <w:t xml:space="preserve"> </w:t>
      </w:r>
      <w:r w:rsidRPr="00256B98">
        <w:t xml:space="preserve">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w:t>
      </w:r>
    </w:p>
    <w:p w:rsidR="005F7546" w:rsidRPr="00256B98" w:rsidRDefault="005F7546" w:rsidP="005F7546">
      <w:pPr>
        <w:jc w:val="both"/>
      </w:pPr>
      <w:r w:rsidRPr="00256B98">
        <w:t xml:space="preserve"> </w:t>
      </w:r>
      <w:r w:rsidRPr="00256B98">
        <w:tab/>
        <w:t xml:space="preserve">Цена выкупа акций определена решением Наблюдательного совета директоров Общества, принятым </w:t>
      </w:r>
      <w:r w:rsidR="002F04C9">
        <w:t>14</w:t>
      </w:r>
      <w:r w:rsidRPr="00256B98">
        <w:t xml:space="preserve"> </w:t>
      </w:r>
      <w:proofErr w:type="gramStart"/>
      <w:r w:rsidR="002F04C9">
        <w:t>марта</w:t>
      </w:r>
      <w:r w:rsidRPr="00256B98">
        <w:t xml:space="preserve">  2024</w:t>
      </w:r>
      <w:proofErr w:type="gramEnd"/>
      <w:r w:rsidRPr="00256B98">
        <w:t xml:space="preserve"> года, Протокол № </w:t>
      </w:r>
      <w:r w:rsidR="002F04C9">
        <w:t>1</w:t>
      </w:r>
      <w:r w:rsidRPr="00256B98">
        <w:t>/2024 на основании их рыночной стоимости и составляет 2 </w:t>
      </w:r>
      <w:r w:rsidR="005A26F6">
        <w:t>336</w:t>
      </w:r>
      <w:r w:rsidRPr="00256B98">
        <w:t xml:space="preserve"> (Две тысячи </w:t>
      </w:r>
      <w:r w:rsidR="005A26F6">
        <w:t>триста тридцать</w:t>
      </w:r>
      <w:r w:rsidRPr="00256B98">
        <w:t xml:space="preserve"> шесть руб. </w:t>
      </w:r>
      <w:r w:rsidR="005A26F6">
        <w:t>79</w:t>
      </w:r>
      <w:r w:rsidRPr="00256B98">
        <w:t xml:space="preserve"> (</w:t>
      </w:r>
      <w:r w:rsidR="005A26F6">
        <w:t>семьдесят девять</w:t>
      </w:r>
      <w:r w:rsidRPr="00256B98">
        <w:t xml:space="preserve">)  коп. за одну обыкновенную именную акцию. </w:t>
      </w:r>
    </w:p>
    <w:p w:rsidR="005F7546" w:rsidRPr="00256B98" w:rsidRDefault="005F7546" w:rsidP="005F7546">
      <w:pPr>
        <w:jc w:val="both"/>
      </w:pPr>
      <w:r w:rsidRPr="00256B98">
        <w:tab/>
        <w:t xml:space="preserve">Выплата денежных средств за выкупаемые акции осуществляется в соответствии со ст. 76 Федерального закона «Об акционерных обществах» и иными нормативно-правовыми актами РФ. </w:t>
      </w:r>
    </w:p>
    <w:p w:rsidR="005F7546" w:rsidRPr="00256B98" w:rsidRDefault="005F7546" w:rsidP="005F7546">
      <w:pPr>
        <w:jc w:val="both"/>
        <w:rPr>
          <w:color w:val="000000"/>
        </w:rPr>
      </w:pPr>
      <w:r w:rsidRPr="00256B98">
        <w:rPr>
          <w:color w:val="000000"/>
        </w:rPr>
        <w:t xml:space="preserve"> </w:t>
      </w:r>
      <w:r w:rsidRPr="00256B98">
        <w:rPr>
          <w:color w:val="000000"/>
        </w:rPr>
        <w:tab/>
      </w:r>
    </w:p>
    <w:p w:rsidR="005F7546" w:rsidRPr="00256B98" w:rsidRDefault="005F7546" w:rsidP="005F7546">
      <w:pPr>
        <w:ind w:firstLine="708"/>
        <w:jc w:val="both"/>
        <w:rPr>
          <w:color w:val="000000"/>
        </w:rPr>
      </w:pPr>
      <w:r w:rsidRPr="00256B98">
        <w:t xml:space="preserve">  </w:t>
      </w:r>
    </w:p>
    <w:p w:rsidR="005F7546" w:rsidRPr="00256B98" w:rsidRDefault="005F7546" w:rsidP="005F7546">
      <w:pPr>
        <w:ind w:left="-24" w:right="-70"/>
        <w:jc w:val="center"/>
        <w:rPr>
          <w:b/>
        </w:rPr>
      </w:pPr>
      <w:r w:rsidRPr="00256B98">
        <w:rPr>
          <w:b/>
        </w:rPr>
        <w:t xml:space="preserve">                                                                                                                                             </w:t>
      </w:r>
    </w:p>
    <w:p w:rsidR="007F2EDB" w:rsidRDefault="007F2EDB" w:rsidP="007F2EDB">
      <w:pPr>
        <w:ind w:left="-24" w:right="-70"/>
        <w:jc w:val="center"/>
        <w:rPr>
          <w:b/>
        </w:rPr>
      </w:pPr>
      <w:r>
        <w:rPr>
          <w:b/>
        </w:rPr>
        <w:t xml:space="preserve">                                                                                                                                                       Наблюдательный совет</w:t>
      </w:r>
      <w:r w:rsidRPr="00BD06C5">
        <w:rPr>
          <w:b/>
        </w:rPr>
        <w:t xml:space="preserve"> </w:t>
      </w:r>
    </w:p>
    <w:p w:rsidR="009048A4" w:rsidRDefault="007F2EDB" w:rsidP="00BD06C5">
      <w:pPr>
        <w:ind w:left="-24" w:right="-70"/>
        <w:jc w:val="right"/>
        <w:rPr>
          <w:b/>
        </w:rPr>
      </w:pPr>
      <w:r>
        <w:rPr>
          <w:b/>
        </w:rPr>
        <w:t xml:space="preserve">   </w:t>
      </w:r>
      <w:r w:rsidRPr="00BD06C5">
        <w:rPr>
          <w:b/>
        </w:rPr>
        <w:t>АО «</w:t>
      </w:r>
      <w:proofErr w:type="spellStart"/>
      <w:r>
        <w:rPr>
          <w:b/>
        </w:rPr>
        <w:t>Стремиловское</w:t>
      </w:r>
      <w:proofErr w:type="spellEnd"/>
      <w:r w:rsidRPr="00BD06C5">
        <w:rPr>
          <w:b/>
        </w:rPr>
        <w:t>»</w:t>
      </w:r>
    </w:p>
    <w:p w:rsidR="009048A4" w:rsidRDefault="009048A4" w:rsidP="00BD06C5">
      <w:pPr>
        <w:ind w:left="-24" w:right="-70"/>
        <w:jc w:val="right"/>
        <w:rPr>
          <w:b/>
        </w:rPr>
      </w:pPr>
    </w:p>
    <w:sectPr w:rsidR="009048A4" w:rsidSect="00515F55">
      <w:pgSz w:w="11907" w:h="16840"/>
      <w:pgMar w:top="794"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6089"/>
    <w:multiLevelType w:val="hybridMultilevel"/>
    <w:tmpl w:val="B998A242"/>
    <w:lvl w:ilvl="0" w:tplc="4FFE5C1A">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15:restartNumberingAfterBreak="0">
    <w:nsid w:val="17A55613"/>
    <w:multiLevelType w:val="hybridMultilevel"/>
    <w:tmpl w:val="B19E9142"/>
    <w:lvl w:ilvl="0" w:tplc="FFFFFFFF">
      <w:start w:val="1"/>
      <w:numFmt w:val="decimal"/>
      <w:lvlText w:val="%1."/>
      <w:lvlJc w:val="left"/>
      <w:pPr>
        <w:tabs>
          <w:tab w:val="num" w:pos="900"/>
        </w:tabs>
        <w:ind w:left="900" w:hanging="360"/>
      </w:pPr>
    </w:lvl>
    <w:lvl w:ilvl="1" w:tplc="04190019" w:tentative="1">
      <w:start w:val="1"/>
      <w:numFmt w:val="lowerLetter"/>
      <w:lvlText w:val="%2."/>
      <w:lvlJc w:val="left"/>
      <w:pPr>
        <w:tabs>
          <w:tab w:val="num" w:pos="-567"/>
        </w:tabs>
        <w:ind w:left="-567" w:hanging="360"/>
      </w:pPr>
    </w:lvl>
    <w:lvl w:ilvl="2" w:tplc="0419001B" w:tentative="1">
      <w:start w:val="1"/>
      <w:numFmt w:val="lowerRoman"/>
      <w:lvlText w:val="%3."/>
      <w:lvlJc w:val="right"/>
      <w:pPr>
        <w:tabs>
          <w:tab w:val="num" w:pos="153"/>
        </w:tabs>
        <w:ind w:left="153" w:hanging="180"/>
      </w:pPr>
    </w:lvl>
    <w:lvl w:ilvl="3" w:tplc="0419000F" w:tentative="1">
      <w:start w:val="1"/>
      <w:numFmt w:val="decimal"/>
      <w:lvlText w:val="%4."/>
      <w:lvlJc w:val="left"/>
      <w:pPr>
        <w:tabs>
          <w:tab w:val="num" w:pos="873"/>
        </w:tabs>
        <w:ind w:left="873" w:hanging="360"/>
      </w:pPr>
    </w:lvl>
    <w:lvl w:ilvl="4" w:tplc="04190019" w:tentative="1">
      <w:start w:val="1"/>
      <w:numFmt w:val="lowerLetter"/>
      <w:lvlText w:val="%5."/>
      <w:lvlJc w:val="left"/>
      <w:pPr>
        <w:tabs>
          <w:tab w:val="num" w:pos="1593"/>
        </w:tabs>
        <w:ind w:left="1593" w:hanging="360"/>
      </w:pPr>
    </w:lvl>
    <w:lvl w:ilvl="5" w:tplc="0419001B" w:tentative="1">
      <w:start w:val="1"/>
      <w:numFmt w:val="lowerRoman"/>
      <w:lvlText w:val="%6."/>
      <w:lvlJc w:val="right"/>
      <w:pPr>
        <w:tabs>
          <w:tab w:val="num" w:pos="2313"/>
        </w:tabs>
        <w:ind w:left="2313" w:hanging="180"/>
      </w:pPr>
    </w:lvl>
    <w:lvl w:ilvl="6" w:tplc="0419000F" w:tentative="1">
      <w:start w:val="1"/>
      <w:numFmt w:val="decimal"/>
      <w:lvlText w:val="%7."/>
      <w:lvlJc w:val="left"/>
      <w:pPr>
        <w:tabs>
          <w:tab w:val="num" w:pos="3033"/>
        </w:tabs>
        <w:ind w:left="3033" w:hanging="360"/>
      </w:pPr>
    </w:lvl>
    <w:lvl w:ilvl="7" w:tplc="04190019" w:tentative="1">
      <w:start w:val="1"/>
      <w:numFmt w:val="lowerLetter"/>
      <w:lvlText w:val="%8."/>
      <w:lvlJc w:val="left"/>
      <w:pPr>
        <w:tabs>
          <w:tab w:val="num" w:pos="3753"/>
        </w:tabs>
        <w:ind w:left="3753" w:hanging="360"/>
      </w:pPr>
    </w:lvl>
    <w:lvl w:ilvl="8" w:tplc="0419001B" w:tentative="1">
      <w:start w:val="1"/>
      <w:numFmt w:val="lowerRoman"/>
      <w:lvlText w:val="%9."/>
      <w:lvlJc w:val="right"/>
      <w:pPr>
        <w:tabs>
          <w:tab w:val="num" w:pos="4473"/>
        </w:tabs>
        <w:ind w:left="4473" w:hanging="180"/>
      </w:pPr>
    </w:lvl>
  </w:abstractNum>
  <w:abstractNum w:abstractNumId="2" w15:restartNumberingAfterBreak="0">
    <w:nsid w:val="4A986BB0"/>
    <w:multiLevelType w:val="multilevel"/>
    <w:tmpl w:val="119CDF9A"/>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AC1AAD"/>
    <w:rsid w:val="000302CB"/>
    <w:rsid w:val="000409D7"/>
    <w:rsid w:val="00057253"/>
    <w:rsid w:val="00077D3F"/>
    <w:rsid w:val="00081992"/>
    <w:rsid w:val="000F4B31"/>
    <w:rsid w:val="00112E0F"/>
    <w:rsid w:val="00163370"/>
    <w:rsid w:val="00172A94"/>
    <w:rsid w:val="00197800"/>
    <w:rsid w:val="001A4A50"/>
    <w:rsid w:val="001B67A4"/>
    <w:rsid w:val="00215F2F"/>
    <w:rsid w:val="00226D15"/>
    <w:rsid w:val="00256B98"/>
    <w:rsid w:val="00260718"/>
    <w:rsid w:val="00264390"/>
    <w:rsid w:val="00264562"/>
    <w:rsid w:val="00277EF6"/>
    <w:rsid w:val="00293EEF"/>
    <w:rsid w:val="002B5A07"/>
    <w:rsid w:val="002D6326"/>
    <w:rsid w:val="002D70F9"/>
    <w:rsid w:val="002F04C9"/>
    <w:rsid w:val="002F1F5A"/>
    <w:rsid w:val="00311278"/>
    <w:rsid w:val="00322222"/>
    <w:rsid w:val="00344CAA"/>
    <w:rsid w:val="00381A52"/>
    <w:rsid w:val="00427AFF"/>
    <w:rsid w:val="00433B80"/>
    <w:rsid w:val="00461ED6"/>
    <w:rsid w:val="00463E37"/>
    <w:rsid w:val="00486D8E"/>
    <w:rsid w:val="00515F55"/>
    <w:rsid w:val="005401B7"/>
    <w:rsid w:val="00545269"/>
    <w:rsid w:val="00555427"/>
    <w:rsid w:val="005568F3"/>
    <w:rsid w:val="00583158"/>
    <w:rsid w:val="005A26F6"/>
    <w:rsid w:val="005C3B56"/>
    <w:rsid w:val="005E051B"/>
    <w:rsid w:val="005F7546"/>
    <w:rsid w:val="00615164"/>
    <w:rsid w:val="00665994"/>
    <w:rsid w:val="006948DA"/>
    <w:rsid w:val="006F5A01"/>
    <w:rsid w:val="00703403"/>
    <w:rsid w:val="007120C6"/>
    <w:rsid w:val="0072210F"/>
    <w:rsid w:val="00754385"/>
    <w:rsid w:val="007566CE"/>
    <w:rsid w:val="0076112A"/>
    <w:rsid w:val="0077658E"/>
    <w:rsid w:val="00787228"/>
    <w:rsid w:val="00791CB3"/>
    <w:rsid w:val="007C2D64"/>
    <w:rsid w:val="007F22D0"/>
    <w:rsid w:val="007F2EDB"/>
    <w:rsid w:val="008003C1"/>
    <w:rsid w:val="008551F4"/>
    <w:rsid w:val="00887FEA"/>
    <w:rsid w:val="008A6A43"/>
    <w:rsid w:val="008F7761"/>
    <w:rsid w:val="009048A4"/>
    <w:rsid w:val="0091004D"/>
    <w:rsid w:val="00926C8A"/>
    <w:rsid w:val="009452ED"/>
    <w:rsid w:val="00946918"/>
    <w:rsid w:val="0099257F"/>
    <w:rsid w:val="00993DE7"/>
    <w:rsid w:val="00A16C2F"/>
    <w:rsid w:val="00A23337"/>
    <w:rsid w:val="00A33657"/>
    <w:rsid w:val="00A910AD"/>
    <w:rsid w:val="00A92AA9"/>
    <w:rsid w:val="00AA1718"/>
    <w:rsid w:val="00AC1AAD"/>
    <w:rsid w:val="00AC7C3E"/>
    <w:rsid w:val="00AF5C39"/>
    <w:rsid w:val="00B0722C"/>
    <w:rsid w:val="00B332A5"/>
    <w:rsid w:val="00B40506"/>
    <w:rsid w:val="00B5296B"/>
    <w:rsid w:val="00B84C64"/>
    <w:rsid w:val="00B97800"/>
    <w:rsid w:val="00BA0666"/>
    <w:rsid w:val="00BA70CC"/>
    <w:rsid w:val="00BC1E1A"/>
    <w:rsid w:val="00BD06C5"/>
    <w:rsid w:val="00BD07D6"/>
    <w:rsid w:val="00BE7CEB"/>
    <w:rsid w:val="00C112DC"/>
    <w:rsid w:val="00C12674"/>
    <w:rsid w:val="00C20B60"/>
    <w:rsid w:val="00C37270"/>
    <w:rsid w:val="00C3760A"/>
    <w:rsid w:val="00C45F01"/>
    <w:rsid w:val="00C7412F"/>
    <w:rsid w:val="00C954BD"/>
    <w:rsid w:val="00CC241E"/>
    <w:rsid w:val="00CC3FFE"/>
    <w:rsid w:val="00CC6D6D"/>
    <w:rsid w:val="00CF1F19"/>
    <w:rsid w:val="00D14F5D"/>
    <w:rsid w:val="00D7268D"/>
    <w:rsid w:val="00D907D7"/>
    <w:rsid w:val="00D928A4"/>
    <w:rsid w:val="00D97E1F"/>
    <w:rsid w:val="00E45479"/>
    <w:rsid w:val="00E718E8"/>
    <w:rsid w:val="00E95512"/>
    <w:rsid w:val="00EE3CEC"/>
    <w:rsid w:val="00EF3A4C"/>
    <w:rsid w:val="00F10BBC"/>
    <w:rsid w:val="00F26594"/>
    <w:rsid w:val="00F5628A"/>
    <w:rsid w:val="00F61E6D"/>
    <w:rsid w:val="00F76E3D"/>
    <w:rsid w:val="00F977FE"/>
    <w:rsid w:val="00FB3F0B"/>
    <w:rsid w:val="00FC5729"/>
    <w:rsid w:val="00FF5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62E595-6580-4A96-9446-9EC8F240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AAD"/>
  </w:style>
  <w:style w:type="paragraph" w:styleId="1">
    <w:name w:val="heading 1"/>
    <w:basedOn w:val="a"/>
    <w:next w:val="a"/>
    <w:link w:val="10"/>
    <w:qFormat/>
    <w:rsid w:val="00AC1AAD"/>
    <w:pPr>
      <w:keepNext/>
      <w:jc w:val="center"/>
      <w:outlineLvl w:val="0"/>
    </w:pPr>
    <w:rPr>
      <w:b/>
      <w:sz w:val="24"/>
    </w:rPr>
  </w:style>
  <w:style w:type="paragraph" w:styleId="2">
    <w:name w:val="heading 2"/>
    <w:basedOn w:val="a"/>
    <w:next w:val="a"/>
    <w:qFormat/>
    <w:rsid w:val="00AC1AAD"/>
    <w:pPr>
      <w:keepNext/>
      <w:jc w:val="right"/>
      <w:outlineLvl w:val="1"/>
    </w:pPr>
    <w:rPr>
      <w:sz w:val="24"/>
    </w:rPr>
  </w:style>
  <w:style w:type="paragraph" w:styleId="3">
    <w:name w:val="heading 3"/>
    <w:basedOn w:val="a"/>
    <w:next w:val="a"/>
    <w:qFormat/>
    <w:rsid w:val="00D928A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AC1AAD"/>
    <w:rPr>
      <w:snapToGrid w:val="0"/>
    </w:rPr>
  </w:style>
  <w:style w:type="paragraph" w:styleId="a3">
    <w:name w:val="Balloon Text"/>
    <w:basedOn w:val="a"/>
    <w:semiHidden/>
    <w:rsid w:val="00A16C2F"/>
    <w:rPr>
      <w:rFonts w:ascii="Tahoma" w:hAnsi="Tahoma" w:cs="Tahoma"/>
      <w:sz w:val="16"/>
      <w:szCs w:val="16"/>
    </w:rPr>
  </w:style>
  <w:style w:type="character" w:customStyle="1" w:styleId="10">
    <w:name w:val="Заголовок 1 Знак"/>
    <w:basedOn w:val="a0"/>
    <w:link w:val="1"/>
    <w:rsid w:val="005C3B56"/>
    <w:rPr>
      <w:b/>
      <w:sz w:val="24"/>
    </w:rPr>
  </w:style>
  <w:style w:type="paragraph" w:customStyle="1" w:styleId="110">
    <w:name w:val="Заголовок 11"/>
    <w:rsid w:val="007566CE"/>
    <w:pPr>
      <w:widowControl w:val="0"/>
      <w:spacing w:before="360" w:after="40"/>
    </w:pPr>
    <w:rPr>
      <w:b/>
      <w:sz w:val="24"/>
    </w:rPr>
  </w:style>
  <w:style w:type="paragraph" w:customStyle="1" w:styleId="ConsPlusNormal">
    <w:name w:val="ConsPlusNormal"/>
    <w:rsid w:val="005F7546"/>
    <w:pPr>
      <w:autoSpaceDE w:val="0"/>
      <w:autoSpaceDN w:val="0"/>
      <w:adjustRightInd w:val="0"/>
    </w:pPr>
    <w:rPr>
      <w:rFonts w:ascii="Arial" w:hAnsi="Arial" w:cs="Arial"/>
      <w:sz w:val="18"/>
      <w:szCs w:val="18"/>
    </w:rPr>
  </w:style>
  <w:style w:type="paragraph" w:styleId="a4">
    <w:name w:val="List Paragraph"/>
    <w:basedOn w:val="a"/>
    <w:uiPriority w:val="34"/>
    <w:qFormat/>
    <w:rsid w:val="007F2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9169">
      <w:bodyDiv w:val="1"/>
      <w:marLeft w:val="0"/>
      <w:marRight w:val="0"/>
      <w:marTop w:val="0"/>
      <w:marBottom w:val="0"/>
      <w:divBdr>
        <w:top w:val="none" w:sz="0" w:space="0" w:color="auto"/>
        <w:left w:val="none" w:sz="0" w:space="0" w:color="auto"/>
        <w:bottom w:val="none" w:sz="0" w:space="0" w:color="auto"/>
        <w:right w:val="none" w:sz="0" w:space="0" w:color="auto"/>
      </w:divBdr>
    </w:div>
    <w:div w:id="1056197162">
      <w:bodyDiv w:val="1"/>
      <w:marLeft w:val="0"/>
      <w:marRight w:val="0"/>
      <w:marTop w:val="0"/>
      <w:marBottom w:val="0"/>
      <w:divBdr>
        <w:top w:val="none" w:sz="0" w:space="0" w:color="auto"/>
        <w:left w:val="none" w:sz="0" w:space="0" w:color="auto"/>
        <w:bottom w:val="none" w:sz="0" w:space="0" w:color="auto"/>
        <w:right w:val="none" w:sz="0" w:space="0" w:color="auto"/>
      </w:divBdr>
    </w:div>
    <w:div w:id="16201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1237</TotalTime>
  <Pages>2</Pages>
  <Words>1389</Words>
  <Characters>7921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Niggazzzz</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Avilov</dc:creator>
  <cp:lastModifiedBy>Кочуева Тамара Николаевна</cp:lastModifiedBy>
  <cp:revision>69</cp:revision>
  <cp:lastPrinted>2024-03-25T17:29:00Z</cp:lastPrinted>
  <dcterms:created xsi:type="dcterms:W3CDTF">2015-05-19T07:55:00Z</dcterms:created>
  <dcterms:modified xsi:type="dcterms:W3CDTF">2024-03-28T08:39:00Z</dcterms:modified>
</cp:coreProperties>
</file>